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966A5D" w:rsidRPr="00966A5D" w:rsidTr="00966A5D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A5D" w:rsidRPr="00966A5D" w:rsidRDefault="00966A5D" w:rsidP="00ED5111">
            <w:pPr>
              <w:spacing w:line="276" w:lineRule="auto"/>
              <w:jc w:val="right"/>
              <w:rPr>
                <w:i/>
                <w:iCs/>
                <w:sz w:val="24"/>
                <w:szCs w:val="24"/>
              </w:rPr>
            </w:pPr>
            <w:r w:rsidRPr="00966A5D">
              <w:rPr>
                <w:sz w:val="24"/>
                <w:szCs w:val="24"/>
              </w:rPr>
              <w:t>Приложение №3</w:t>
            </w:r>
          </w:p>
        </w:tc>
      </w:tr>
      <w:tr w:rsidR="00966A5D" w:rsidRPr="00966A5D" w:rsidTr="00966A5D">
        <w:trPr>
          <w:trHeight w:val="276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A5D" w:rsidRPr="00966A5D" w:rsidRDefault="00966A5D" w:rsidP="00966A5D">
            <w:pPr>
              <w:jc w:val="right"/>
              <w:rPr>
                <w:sz w:val="24"/>
                <w:szCs w:val="24"/>
              </w:rPr>
            </w:pPr>
            <w:r w:rsidRPr="00966A5D">
              <w:rPr>
                <w:sz w:val="24"/>
                <w:szCs w:val="24"/>
              </w:rPr>
              <w:t xml:space="preserve">к Договору №__________ </w:t>
            </w:r>
          </w:p>
          <w:p w:rsidR="00966A5D" w:rsidRPr="00966A5D" w:rsidRDefault="00966A5D" w:rsidP="00966A5D">
            <w:pPr>
              <w:jc w:val="right"/>
              <w:rPr>
                <w:sz w:val="24"/>
                <w:szCs w:val="24"/>
              </w:rPr>
            </w:pPr>
            <w:r w:rsidRPr="00966A5D">
              <w:rPr>
                <w:sz w:val="24"/>
                <w:szCs w:val="24"/>
              </w:rPr>
              <w:t>от «____» _________ 201__ г.</w:t>
            </w:r>
          </w:p>
        </w:tc>
      </w:tr>
    </w:tbl>
    <w:p w:rsidR="00966A5D" w:rsidRDefault="00966A5D"/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10773"/>
      </w:tblGrid>
      <w:tr w:rsidR="007A68A2" w:rsidRPr="00966A5D" w:rsidTr="00966A5D">
        <w:trPr>
          <w:trHeight w:val="758"/>
        </w:trPr>
        <w:tc>
          <w:tcPr>
            <w:tcW w:w="107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ШКАЛА ШТРАФНЫХ САНКЦИЙ В ОБЛАСТИ ПБ, ОТ и ОС.</w:t>
            </w:r>
          </w:p>
        </w:tc>
      </w:tr>
    </w:tbl>
    <w:p w:rsidR="00966A5D" w:rsidRDefault="00966A5D"/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0"/>
        <w:gridCol w:w="5344"/>
        <w:gridCol w:w="1323"/>
        <w:gridCol w:w="1323"/>
        <w:gridCol w:w="1323"/>
      </w:tblGrid>
      <w:tr w:rsidR="007A68A2" w:rsidRPr="00966A5D" w:rsidTr="00966A5D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66A5D">
              <w:rPr>
                <w:sz w:val="24"/>
                <w:szCs w:val="24"/>
                <w:lang w:eastAsia="ru-RU"/>
              </w:rPr>
              <w:t>п.п</w:t>
            </w:r>
            <w:proofErr w:type="spellEnd"/>
            <w:r w:rsidRPr="00966A5D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966A5D" w:rsidTr="00966A5D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10 000-</w:t>
            </w:r>
            <w:r w:rsidRPr="00966A5D">
              <w:rPr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966A5D" w:rsidTr="00966A5D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</w:tbl>
    <w:p w:rsidR="00966A5D" w:rsidRPr="00966A5D" w:rsidRDefault="00966A5D">
      <w:pPr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0"/>
        <w:gridCol w:w="5344"/>
        <w:gridCol w:w="1323"/>
        <w:gridCol w:w="1323"/>
        <w:gridCol w:w="1323"/>
      </w:tblGrid>
      <w:tr w:rsidR="007A68A2" w:rsidRPr="00966A5D" w:rsidTr="0055357E">
        <w:trPr>
          <w:trHeight w:val="20"/>
          <w:tblHeader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bCs/>
                <w:sz w:val="16"/>
                <w:szCs w:val="24"/>
                <w:lang w:eastAsia="ru-RU"/>
              </w:rPr>
            </w:pPr>
            <w:r w:rsidRPr="00966A5D">
              <w:rPr>
                <w:bCs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bCs/>
                <w:sz w:val="16"/>
                <w:szCs w:val="24"/>
                <w:lang w:eastAsia="ru-RU"/>
              </w:rPr>
            </w:pPr>
            <w:r w:rsidRPr="00966A5D">
              <w:rPr>
                <w:bCs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bCs/>
                <w:sz w:val="16"/>
                <w:szCs w:val="24"/>
                <w:lang w:eastAsia="ru-RU"/>
              </w:rPr>
            </w:pPr>
            <w:r w:rsidRPr="00966A5D">
              <w:rPr>
                <w:bCs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bCs/>
                <w:sz w:val="16"/>
                <w:szCs w:val="24"/>
                <w:lang w:eastAsia="ru-RU"/>
              </w:rPr>
            </w:pPr>
            <w:r w:rsidRPr="00966A5D">
              <w:rPr>
                <w:bCs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bCs/>
                <w:sz w:val="16"/>
                <w:szCs w:val="24"/>
                <w:lang w:eastAsia="ru-RU"/>
              </w:rPr>
            </w:pPr>
            <w:r w:rsidRPr="00966A5D">
              <w:rPr>
                <w:bCs/>
                <w:sz w:val="16"/>
                <w:szCs w:val="24"/>
                <w:lang w:eastAsia="ru-RU"/>
              </w:rPr>
              <w:t>5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66A5D">
              <w:rPr>
                <w:sz w:val="24"/>
                <w:szCs w:val="24"/>
                <w:lang w:eastAsia="ru-RU"/>
              </w:rPr>
              <w:t>оборудования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966A5D">
              <w:rPr>
                <w:sz w:val="24"/>
                <w:szCs w:val="24"/>
                <w:lang w:eastAsia="ru-RU"/>
              </w:rPr>
              <w:t>энергопотребителей</w:t>
            </w:r>
            <w:proofErr w:type="spellEnd"/>
            <w:r w:rsidRPr="00966A5D">
              <w:rPr>
                <w:sz w:val="24"/>
                <w:szCs w:val="24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66A5D">
              <w:rPr>
                <w:sz w:val="24"/>
                <w:szCs w:val="24"/>
                <w:lang w:eastAsia="ru-RU"/>
              </w:rPr>
              <w:t>оборудования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966A5D">
              <w:rPr>
                <w:sz w:val="24"/>
                <w:szCs w:val="24"/>
                <w:lang w:eastAsia="ru-RU"/>
              </w:rPr>
              <w:t>энергопотребителей</w:t>
            </w:r>
            <w:proofErr w:type="spellEnd"/>
            <w:r w:rsidRPr="00966A5D">
              <w:rPr>
                <w:sz w:val="24"/>
                <w:szCs w:val="24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800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</w:t>
            </w:r>
            <w:r w:rsidRPr="00966A5D">
              <w:rPr>
                <w:sz w:val="24"/>
                <w:szCs w:val="24"/>
                <w:lang w:eastAsia="ru-RU"/>
              </w:rPr>
              <w:lastRenderedPageBreak/>
              <w:t>состоянии алкогольного, наркотического, токсического опьянения.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lastRenderedPageBreak/>
              <w:t>100</w:t>
            </w:r>
            <w:bookmarkStart w:id="0" w:name="_GoBack"/>
            <w:bookmarkEnd w:id="0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Самовольное возобновление работ, выполнение </w:t>
            </w:r>
            <w:proofErr w:type="gramStart"/>
            <w:r w:rsidRPr="00966A5D">
              <w:rPr>
                <w:sz w:val="24"/>
                <w:szCs w:val="24"/>
                <w:lang w:eastAsia="ru-RU"/>
              </w:rPr>
              <w:t>которых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t xml:space="preserve"> было приостановлено  представителем  Заказчика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60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966A5D">
              <w:rPr>
                <w:sz w:val="24"/>
                <w:szCs w:val="24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66A5D">
              <w:rPr>
                <w:sz w:val="24"/>
                <w:szCs w:val="24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966A5D">
              <w:rPr>
                <w:sz w:val="24"/>
                <w:szCs w:val="24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Нарушение Подрядчиком требований/положений локальных нормативных актов Заказчика, и/или </w:t>
            </w:r>
            <w:r w:rsidRPr="00966A5D">
              <w:rPr>
                <w:sz w:val="24"/>
                <w:szCs w:val="24"/>
                <w:lang w:eastAsia="ru-RU"/>
              </w:rPr>
              <w:lastRenderedPageBreak/>
              <w:t>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Выполнение работ работниками Подрядчика со следующими нарушениями:</w:t>
            </w:r>
            <w:r w:rsidRPr="00966A5D">
              <w:rPr>
                <w:sz w:val="24"/>
                <w:szCs w:val="24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966A5D">
              <w:rPr>
                <w:sz w:val="24"/>
                <w:szCs w:val="24"/>
                <w:lang w:eastAsia="ru-RU"/>
              </w:rPr>
              <w:br/>
              <w:t xml:space="preserve">• </w:t>
            </w:r>
            <w:proofErr w:type="gramStart"/>
            <w:r w:rsidRPr="00966A5D">
              <w:rPr>
                <w:sz w:val="24"/>
                <w:szCs w:val="24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966A5D">
              <w:rPr>
                <w:sz w:val="24"/>
                <w:szCs w:val="24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966A5D">
              <w:rPr>
                <w:sz w:val="24"/>
                <w:szCs w:val="24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966A5D">
              <w:rPr>
                <w:sz w:val="24"/>
                <w:szCs w:val="24"/>
                <w:lang w:eastAsia="ru-RU"/>
              </w:rPr>
              <w:t>СИЗ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t>, необходимых при проведении конкретного вида работ;</w:t>
            </w:r>
            <w:r w:rsidRPr="00966A5D">
              <w:rPr>
                <w:sz w:val="24"/>
                <w:szCs w:val="24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966A5D">
              <w:rPr>
                <w:sz w:val="24"/>
                <w:szCs w:val="24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</w:t>
            </w:r>
            <w:r w:rsidRPr="00966A5D">
              <w:rPr>
                <w:sz w:val="24"/>
                <w:szCs w:val="24"/>
                <w:lang w:eastAsia="ru-RU"/>
              </w:rPr>
              <w:lastRenderedPageBreak/>
              <w:t xml:space="preserve">законодательства РФ в области промышленной, пожарной безопасности, охраны труда и окружающей </w:t>
            </w:r>
            <w:proofErr w:type="gramStart"/>
            <w:r w:rsidRPr="00966A5D">
              <w:rPr>
                <w:sz w:val="24"/>
                <w:szCs w:val="24"/>
                <w:lang w:eastAsia="ru-RU"/>
              </w:rPr>
              <w:t>среды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66A5D">
              <w:rPr>
                <w:sz w:val="24"/>
                <w:szCs w:val="24"/>
                <w:lang w:eastAsia="ru-RU"/>
              </w:rPr>
              <w:t>среды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80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150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966A5D">
              <w:rPr>
                <w:sz w:val="24"/>
                <w:szCs w:val="24"/>
                <w:lang w:eastAsia="ru-RU"/>
              </w:rPr>
              <w:t>асфальто</w:t>
            </w:r>
            <w:proofErr w:type="spellEnd"/>
            <w:r w:rsidRPr="00966A5D">
              <w:rPr>
                <w:sz w:val="24"/>
                <w:szCs w:val="24"/>
                <w:lang w:eastAsia="ru-RU"/>
              </w:rPr>
              <w:t>-бетонным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300</w:t>
            </w:r>
          </w:p>
        </w:tc>
      </w:tr>
      <w:tr w:rsidR="007A68A2" w:rsidRPr="00966A5D" w:rsidTr="0055357E">
        <w:trPr>
          <w:trHeight w:val="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966A5D">
              <w:rPr>
                <w:sz w:val="24"/>
                <w:szCs w:val="24"/>
                <w:lang w:eastAsia="ru-RU"/>
              </w:rPr>
              <w:t>и(</w:t>
            </w:r>
            <w:proofErr w:type="gramEnd"/>
            <w:r w:rsidRPr="00966A5D">
              <w:rPr>
                <w:sz w:val="24"/>
                <w:szCs w:val="24"/>
                <w:lang w:eastAsia="ru-RU"/>
              </w:rPr>
              <w:t>или) тяжеловесных грузов).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966A5D" w:rsidRDefault="007A68A2" w:rsidP="00966A5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6A5D">
              <w:rPr>
                <w:sz w:val="24"/>
                <w:szCs w:val="24"/>
                <w:lang w:eastAsia="ru-RU"/>
              </w:rPr>
              <w:t>25</w:t>
            </w:r>
          </w:p>
        </w:tc>
      </w:tr>
    </w:tbl>
    <w:p w:rsidR="00966A5D" w:rsidRDefault="00966A5D"/>
    <w:p w:rsidR="00966A5D" w:rsidRPr="00966A5D" w:rsidRDefault="00966A5D" w:rsidP="009D7484">
      <w:pPr>
        <w:suppressAutoHyphens w:val="0"/>
        <w:rPr>
          <w:sz w:val="24"/>
          <w:szCs w:val="24"/>
          <w:u w:val="single"/>
          <w:lang w:eastAsia="ru-RU"/>
        </w:rPr>
      </w:pPr>
      <w:r w:rsidRPr="00966A5D">
        <w:rPr>
          <w:sz w:val="24"/>
          <w:szCs w:val="24"/>
          <w:u w:val="single"/>
          <w:lang w:eastAsia="ru-RU"/>
        </w:rPr>
        <w:t>ПРИМЕЧАНИЯ:</w:t>
      </w:r>
    </w:p>
    <w:p w:rsidR="00966A5D" w:rsidRPr="00966A5D" w:rsidRDefault="00966A5D" w:rsidP="00966A5D">
      <w:pPr>
        <w:suppressAutoHyphens w:val="0"/>
        <w:ind w:left="284" w:hanging="284"/>
        <w:rPr>
          <w:sz w:val="24"/>
          <w:szCs w:val="24"/>
          <w:lang w:eastAsia="ru-RU"/>
        </w:rPr>
      </w:pPr>
      <w:r w:rsidRPr="00966A5D">
        <w:rPr>
          <w:sz w:val="24"/>
          <w:szCs w:val="24"/>
          <w:lang w:eastAsia="ru-RU"/>
        </w:rPr>
        <w:t>1. Штраф взыскивается за каждый факт нарушения, если Приложением не предусмотрено иное.</w:t>
      </w:r>
    </w:p>
    <w:p w:rsidR="00966A5D" w:rsidRPr="00966A5D" w:rsidRDefault="00966A5D" w:rsidP="00966A5D">
      <w:pPr>
        <w:suppressAutoHyphens w:val="0"/>
        <w:ind w:left="284" w:hanging="284"/>
        <w:rPr>
          <w:sz w:val="24"/>
          <w:szCs w:val="24"/>
          <w:lang w:eastAsia="ru-RU"/>
        </w:rPr>
      </w:pPr>
      <w:r w:rsidRPr="00966A5D">
        <w:rPr>
          <w:sz w:val="24"/>
          <w:szCs w:val="24"/>
          <w:lang w:eastAsia="ru-RU"/>
        </w:rPr>
        <w:t>2. В случае</w:t>
      </w:r>
      <w:proofErr w:type="gramStart"/>
      <w:r w:rsidRPr="00966A5D">
        <w:rPr>
          <w:sz w:val="24"/>
          <w:szCs w:val="24"/>
          <w:lang w:eastAsia="ru-RU"/>
        </w:rPr>
        <w:t>,</w:t>
      </w:r>
      <w:proofErr w:type="gramEnd"/>
      <w:r w:rsidRPr="00966A5D">
        <w:rPr>
          <w:sz w:val="24"/>
          <w:szCs w:val="24"/>
          <w:lang w:eastAsia="ru-RU"/>
        </w:rPr>
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</w:r>
    </w:p>
    <w:p w:rsidR="00966A5D" w:rsidRPr="00966A5D" w:rsidRDefault="00966A5D" w:rsidP="00966A5D">
      <w:pPr>
        <w:suppressAutoHyphens w:val="0"/>
        <w:ind w:left="284" w:hanging="284"/>
        <w:rPr>
          <w:sz w:val="24"/>
          <w:szCs w:val="24"/>
          <w:lang w:eastAsia="ru-RU"/>
        </w:rPr>
      </w:pPr>
      <w:r w:rsidRPr="00966A5D">
        <w:rPr>
          <w:sz w:val="24"/>
          <w:szCs w:val="24"/>
          <w:lang w:eastAsia="ru-RU"/>
        </w:rPr>
        <w:t>3. Штраф взыскивается сверх иных выплат, уплачиваемых в связи с причинением Заказчику убытков.</w:t>
      </w:r>
    </w:p>
    <w:p w:rsidR="00966A5D" w:rsidRPr="00966A5D" w:rsidRDefault="00966A5D" w:rsidP="00966A5D">
      <w:pPr>
        <w:suppressAutoHyphens w:val="0"/>
        <w:ind w:left="284" w:hanging="284"/>
        <w:rPr>
          <w:sz w:val="24"/>
          <w:szCs w:val="24"/>
          <w:lang w:eastAsia="ru-RU"/>
        </w:rPr>
      </w:pPr>
      <w:r w:rsidRPr="00966A5D">
        <w:rPr>
          <w:sz w:val="24"/>
          <w:szCs w:val="24"/>
          <w:lang w:eastAsia="ru-RU"/>
        </w:rPr>
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</w:r>
      <w:proofErr w:type="gramStart"/>
      <w:r w:rsidRPr="00966A5D">
        <w:rPr>
          <w:sz w:val="24"/>
          <w:szCs w:val="24"/>
          <w:lang w:eastAsia="ru-RU"/>
        </w:rPr>
        <w:t>за</w:t>
      </w:r>
      <w:proofErr w:type="gramEnd"/>
      <w:r w:rsidRPr="00966A5D">
        <w:rPr>
          <w:sz w:val="24"/>
          <w:szCs w:val="24"/>
          <w:lang w:eastAsia="ru-RU"/>
        </w:rPr>
        <w:t xml:space="preserve"> свои собственные.</w:t>
      </w:r>
    </w:p>
    <w:p w:rsidR="00966A5D" w:rsidRPr="00966A5D" w:rsidRDefault="00966A5D" w:rsidP="00966A5D">
      <w:pPr>
        <w:suppressAutoHyphens w:val="0"/>
        <w:ind w:left="284" w:hanging="284"/>
        <w:rPr>
          <w:sz w:val="24"/>
          <w:szCs w:val="24"/>
          <w:lang w:eastAsia="ru-RU"/>
        </w:rPr>
      </w:pPr>
      <w:r w:rsidRPr="00966A5D">
        <w:rPr>
          <w:sz w:val="24"/>
          <w:szCs w:val="24"/>
          <w:lang w:eastAsia="ru-RU"/>
        </w:rPr>
        <w:lastRenderedPageBreak/>
        <w:t xml:space="preserve">5. При выявлении Подрядчиком собственных работников с признаками алкогольного, наркотического или токсического опьянения и </w:t>
      </w:r>
      <w:proofErr w:type="gramStart"/>
      <w:r w:rsidRPr="00966A5D">
        <w:rPr>
          <w:sz w:val="24"/>
          <w:szCs w:val="24"/>
          <w:lang w:eastAsia="ru-RU"/>
        </w:rPr>
        <w:t>выдворения</w:t>
      </w:r>
      <w:proofErr w:type="gramEnd"/>
      <w:r w:rsidRPr="00966A5D">
        <w:rPr>
          <w:sz w:val="24"/>
          <w:szCs w:val="24"/>
          <w:lang w:eastAsia="ru-RU"/>
        </w:rPr>
        <w:t xml:space="preserve"> их с территории Заказчика штрафные санкции к Подрядчику не применяются.</w:t>
      </w:r>
    </w:p>
    <w:p w:rsidR="00966A5D" w:rsidRPr="00966A5D" w:rsidRDefault="00966A5D" w:rsidP="009D7484">
      <w:pPr>
        <w:suppressAutoHyphens w:val="0"/>
        <w:rPr>
          <w:sz w:val="24"/>
          <w:szCs w:val="24"/>
          <w:lang w:eastAsia="ru-RU"/>
        </w:rPr>
      </w:pPr>
    </w:p>
    <w:p w:rsidR="00D722E9" w:rsidRDefault="00D722E9">
      <w:pPr>
        <w:rPr>
          <w:b/>
          <w:sz w:val="24"/>
          <w:szCs w:val="24"/>
        </w:rPr>
      </w:pPr>
    </w:p>
    <w:tbl>
      <w:tblPr>
        <w:tblW w:w="10314" w:type="dxa"/>
        <w:tblInd w:w="675" w:type="dxa"/>
        <w:tblLook w:val="04A0" w:firstRow="1" w:lastRow="0" w:firstColumn="1" w:lastColumn="0" w:noHBand="0" w:noVBand="1"/>
      </w:tblPr>
      <w:tblGrid>
        <w:gridCol w:w="5387"/>
        <w:gridCol w:w="4927"/>
      </w:tblGrid>
      <w:tr w:rsidR="00966A5D" w:rsidRPr="00966A5D" w:rsidTr="00966A5D">
        <w:tc>
          <w:tcPr>
            <w:tcW w:w="5387" w:type="dxa"/>
            <w:shd w:val="clear" w:color="auto" w:fill="auto"/>
          </w:tcPr>
          <w:p w:rsidR="00966A5D" w:rsidRPr="00966A5D" w:rsidRDefault="00966A5D" w:rsidP="00966A5D">
            <w:pPr>
              <w:widowControl w:val="0"/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</w:pPr>
            <w:r w:rsidRPr="00966A5D"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  <w:t>ЗАКАЗЧИК</w:t>
            </w:r>
          </w:p>
        </w:tc>
        <w:tc>
          <w:tcPr>
            <w:tcW w:w="4927" w:type="dxa"/>
            <w:shd w:val="clear" w:color="auto" w:fill="auto"/>
          </w:tcPr>
          <w:p w:rsidR="00966A5D" w:rsidRPr="00966A5D" w:rsidRDefault="00966A5D" w:rsidP="00966A5D">
            <w:pPr>
              <w:widowControl w:val="0"/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</w:pPr>
            <w:r w:rsidRPr="00966A5D"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  <w:t>ПОДРЯДЧИК</w:t>
            </w:r>
          </w:p>
        </w:tc>
      </w:tr>
      <w:tr w:rsidR="00966A5D" w:rsidRPr="00966A5D" w:rsidTr="00966A5D">
        <w:tc>
          <w:tcPr>
            <w:tcW w:w="5387" w:type="dxa"/>
            <w:shd w:val="clear" w:color="auto" w:fill="auto"/>
          </w:tcPr>
          <w:p w:rsidR="00966A5D" w:rsidRPr="00966A5D" w:rsidRDefault="00966A5D" w:rsidP="00966A5D">
            <w:pPr>
              <w:widowControl w:val="0"/>
              <w:snapToGrid w:val="0"/>
              <w:ind w:firstLine="34"/>
              <w:jc w:val="both"/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</w:pPr>
            <w:r w:rsidRPr="00966A5D"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  <w:t>Директор</w:t>
            </w:r>
          </w:p>
          <w:p w:rsidR="00966A5D" w:rsidRPr="00966A5D" w:rsidRDefault="00966A5D" w:rsidP="00966A5D">
            <w:pPr>
              <w:widowControl w:val="0"/>
              <w:snapToGrid w:val="0"/>
              <w:ind w:firstLine="34"/>
              <w:jc w:val="both"/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</w:pPr>
            <w:r w:rsidRPr="00966A5D"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  <w:t>ООО «ЯНОС - Энерго»</w:t>
            </w:r>
          </w:p>
          <w:p w:rsidR="00966A5D" w:rsidRPr="00966A5D" w:rsidRDefault="00966A5D" w:rsidP="00966A5D">
            <w:pPr>
              <w:widowControl w:val="0"/>
              <w:ind w:firstLine="34"/>
              <w:jc w:val="both"/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</w:pPr>
          </w:p>
          <w:p w:rsidR="00966A5D" w:rsidRPr="00966A5D" w:rsidRDefault="00966A5D" w:rsidP="00966A5D">
            <w:pPr>
              <w:widowControl w:val="0"/>
              <w:jc w:val="both"/>
              <w:rPr>
                <w:rFonts w:eastAsia="SimSun" w:cs="Mangal"/>
                <w:kern w:val="1"/>
                <w:sz w:val="22"/>
                <w:szCs w:val="22"/>
                <w:lang w:eastAsia="zh-CN" w:bidi="hi-IN"/>
              </w:rPr>
            </w:pPr>
            <w:r w:rsidRPr="00966A5D"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  <w:t>____________________ А.А.  Воробьев</w:t>
            </w:r>
          </w:p>
        </w:tc>
        <w:tc>
          <w:tcPr>
            <w:tcW w:w="4927" w:type="dxa"/>
            <w:shd w:val="clear" w:color="auto" w:fill="auto"/>
          </w:tcPr>
          <w:p w:rsidR="00966A5D" w:rsidRPr="00966A5D" w:rsidRDefault="00966A5D" w:rsidP="00966A5D">
            <w:pPr>
              <w:widowControl w:val="0"/>
              <w:ind w:firstLine="34"/>
              <w:jc w:val="both"/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</w:pPr>
          </w:p>
          <w:p w:rsidR="00966A5D" w:rsidRPr="00966A5D" w:rsidRDefault="00966A5D" w:rsidP="00966A5D">
            <w:pPr>
              <w:widowControl w:val="0"/>
              <w:ind w:firstLine="34"/>
              <w:jc w:val="both"/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</w:pPr>
          </w:p>
          <w:p w:rsidR="00966A5D" w:rsidRPr="00966A5D" w:rsidRDefault="00966A5D" w:rsidP="00966A5D">
            <w:pPr>
              <w:widowControl w:val="0"/>
              <w:ind w:firstLine="34"/>
              <w:jc w:val="both"/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</w:pPr>
          </w:p>
          <w:p w:rsidR="00966A5D" w:rsidRPr="00966A5D" w:rsidRDefault="00966A5D" w:rsidP="00966A5D">
            <w:pPr>
              <w:widowControl w:val="0"/>
              <w:jc w:val="both"/>
              <w:rPr>
                <w:rFonts w:eastAsia="SimSun" w:cs="Mangal"/>
                <w:kern w:val="1"/>
                <w:sz w:val="22"/>
                <w:szCs w:val="22"/>
                <w:lang w:eastAsia="zh-CN" w:bidi="hi-IN"/>
              </w:rPr>
            </w:pPr>
            <w:r w:rsidRPr="00966A5D">
              <w:rPr>
                <w:rFonts w:eastAsia="SimSun" w:cs="Mangal"/>
                <w:b/>
                <w:kern w:val="1"/>
                <w:sz w:val="22"/>
                <w:szCs w:val="22"/>
                <w:lang w:eastAsia="zh-CN" w:bidi="hi-IN"/>
              </w:rPr>
              <w:t>____________________</w:t>
            </w:r>
          </w:p>
        </w:tc>
      </w:tr>
    </w:tbl>
    <w:p w:rsidR="00966A5D" w:rsidRDefault="00966A5D"/>
    <w:sectPr w:rsidR="00966A5D" w:rsidSect="000375BA">
      <w:pgSz w:w="11905" w:h="16837"/>
      <w:pgMar w:top="1135" w:right="565" w:bottom="127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5B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A8D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9D1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176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6BFF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7E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4C8B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A5D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89E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677A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3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151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111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2E8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4F1E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E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4182F-E73F-42DF-8965-E2279021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Яшин Виктор Геннадьевич</cp:lastModifiedBy>
  <cp:revision>6</cp:revision>
  <cp:lastPrinted>2017-05-26T07:56:00Z</cp:lastPrinted>
  <dcterms:created xsi:type="dcterms:W3CDTF">2018-01-23T13:03:00Z</dcterms:created>
  <dcterms:modified xsi:type="dcterms:W3CDTF">2018-01-23T13:47:00Z</dcterms:modified>
</cp:coreProperties>
</file>